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Software Required </w:t>
      </w:r>
      <w:r>
        <w:rPr>
          <w:rFonts w:hint="default"/>
          <w:lang w:val="en-US"/>
        </w:rPr>
        <w:br w:type="textWrapping"/>
      </w:r>
    </w:p>
    <w:p>
      <w:pP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</w:pPr>
      <w: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t>Windows 11 Professional</w:t>
      </w:r>
    </w:p>
    <w:p>
      <w:pP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</w:pPr>
    </w:p>
    <w:p>
      <w:pP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</w:pPr>
      <w: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t xml:space="preserve">USR-VCOM V4.0.6.4 </w:t>
      </w:r>
      <w: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br w:type="textWrapping"/>
      </w:r>
      <w: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t xml:space="preserve"> </w:t>
      </w:r>
    </w:p>
    <w:p>
      <w:pPr>
        <w:keepNext w:val="0"/>
        <w:keepLines w:val="0"/>
        <w:widowControl/>
        <w:suppressLineNumbers w:val="0"/>
        <w:ind w:firstLine="200"/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F6368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t xml:space="preserve">- </w:t>
      </w:r>
      <w:r>
        <w:rPr>
          <w:rFonts w:hint="default" w:asciiTheme="minorAscii" w:hAnsiTheme="minorAscii" w:eastAsiaTheme="minorEastAsia" w:cstheme="minorEastAsia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  <w:t>4G modules are used the operator's TD-LTE or FDD-LTE </w:t>
      </w:r>
      <w:r>
        <w:rPr>
          <w:rStyle w:val="4"/>
          <w:rFonts w:hint="default" w:asciiTheme="minorAscii" w:hAnsiTheme="minorAscii" w:eastAsiaTheme="minorEastAsia" w:cstheme="minorEastAsia"/>
          <w:b/>
          <w:bCs/>
          <w:i w:val="0"/>
          <w:iCs w:val="0"/>
          <w:caps w:val="0"/>
          <w:color w:val="5F6368"/>
          <w:spacing w:val="0"/>
          <w:kern w:val="0"/>
          <w:sz w:val="20"/>
          <w:szCs w:val="20"/>
          <w:shd w:val="clear" w:fill="FFFFFF"/>
          <w:lang w:val="en-US" w:eastAsia="zh-CN" w:bidi="ar"/>
        </w:rPr>
        <w:t>4G network to achieve two-way data transmission between devices and remote servers without a network</w:t>
      </w:r>
    </w:p>
    <w:p>
      <w:pPr>
        <w:keepNext w:val="0"/>
        <w:keepLines w:val="0"/>
        <w:widowControl/>
        <w:suppressLineNumbers w:val="0"/>
        <w:ind w:firstLine="200"/>
        <w:jc w:val="left"/>
        <w:rPr>
          <w:rStyle w:val="4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F6368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b/>
          <w:bCs/>
        </w:rPr>
      </w:pPr>
      <w:r>
        <w:rPr>
          <w:rFonts w:hint="default" w:asciiTheme="minorAscii" w:hAnsiTheme="minorAscii" w:eastAsiaTheme="minorEastAsia" w:cstheme="minorEastAsia"/>
          <w:b/>
          <w:bCs/>
          <w:color w:val="4472C4" w:themeColor="accent5"/>
          <w:kern w:val="0"/>
          <w:sz w:val="20"/>
          <w:szCs w:val="20"/>
          <w:lang w:val="en-US" w:eastAsia="zh-CN" w:bidi="ar"/>
          <w14:textFill>
            <w14:solidFill>
              <w14:schemeClr w14:val="accent5"/>
            </w14:solidFill>
          </w14:textFill>
        </w:rPr>
        <w:t xml:space="preserve">LabView Runtime 2021 (Newer version) </w:t>
      </w:r>
    </w:p>
    <w:p>
      <w:pPr>
        <w:keepNext w:val="0"/>
        <w:keepLines w:val="0"/>
        <w:widowControl/>
        <w:suppressLineNumbers w:val="0"/>
        <w:ind w:firstLine="200"/>
        <w:jc w:val="left"/>
        <w:rPr>
          <w:rStyle w:val="4"/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5F6368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4"/>
          <w:rFonts w:hint="default" w:asciiTheme="minorAscii" w:hAnsiTheme="minorAscii" w:eastAsiaTheme="minorEastAsia" w:cstheme="minorEastAsia"/>
          <w:b w:val="0"/>
          <w:bCs w:val="0"/>
          <w:i w:val="0"/>
          <w:iCs w:val="0"/>
          <w:caps w:val="0"/>
          <w:color w:val="5F6368"/>
          <w:spacing w:val="0"/>
          <w:kern w:val="0"/>
          <w:sz w:val="20"/>
          <w:szCs w:val="20"/>
          <w:shd w:val="clear" w:fill="FFFFFF"/>
          <w:lang w:val="en-US" w:eastAsia="zh-CN" w:bidi="ar"/>
        </w:rPr>
        <w:t>Need to be install in our system</w:t>
      </w:r>
      <w:r>
        <w:rPr>
          <w:rStyle w:val="4"/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5F6368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200"/>
        <w:jc w:val="left"/>
        <w:rPr>
          <w:rStyle w:val="4"/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5F6368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Style w:val="4"/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5F6368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4"/>
          <w:rFonts w:hint="default" w:asciiTheme="minorAscii" w:hAnsiTheme="minorAscii" w:eastAsiaTheme="minorEastAsia" w:cstheme="minorEastAsia"/>
          <w:b/>
          <w:bCs/>
          <w:i w:val="0"/>
          <w:iCs w:val="0"/>
          <w:caps w:val="0"/>
          <w:color w:val="4472C4" w:themeColor="accent5"/>
          <w:spacing w:val="0"/>
          <w:kern w:val="0"/>
          <w:sz w:val="20"/>
          <w:szCs w:val="20"/>
          <w:shd w:val="clear" w:fill="FFFFFF"/>
          <w:lang w:val="en-US" w:eastAsia="zh-CN" w:bidi="ar"/>
          <w14:textFill>
            <w14:solidFill>
              <w14:schemeClr w14:val="accent5"/>
            </w14:solidFill>
          </w14:textFill>
        </w:rPr>
        <w:t>SQL Server Express</w:t>
      </w:r>
      <w:r>
        <w:rPr>
          <w:rStyle w:val="4"/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5F6368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280"/>
        <w:jc w:val="left"/>
        <w:rPr>
          <w:rStyle w:val="4"/>
          <w:rFonts w:hint="default" w:asciiTheme="minorAscii" w:hAnsiTheme="minorAscii" w:eastAsiaTheme="minorEastAsia"/>
          <w:b w:val="0"/>
          <w:bCs w:val="0"/>
          <w:i w:val="0"/>
          <w:iCs w:val="0"/>
          <w:caps w:val="0"/>
          <w:color w:val="5F6368"/>
          <w:spacing w:val="0"/>
          <w:kern w:val="0"/>
          <w:sz w:val="20"/>
          <w:szCs w:val="20"/>
          <w:shd w:val="clear" w:fill="FFFFFF"/>
          <w:lang w:val="en-US" w:eastAsia="zh-CN"/>
        </w:rPr>
      </w:pPr>
      <w:r>
        <w:rPr>
          <w:rStyle w:val="4"/>
          <w:rFonts w:hint="default" w:asciiTheme="minorAscii" w:hAnsiTheme="minorAscii" w:eastAsiaTheme="minorEastAsia"/>
          <w:b w:val="0"/>
          <w:bCs w:val="0"/>
          <w:i w:val="0"/>
          <w:iCs w:val="0"/>
          <w:caps w:val="0"/>
          <w:color w:val="5F6368"/>
          <w:spacing w:val="0"/>
          <w:kern w:val="0"/>
          <w:sz w:val="20"/>
          <w:szCs w:val="20"/>
          <w:shd w:val="clear" w:fill="FFFFFF"/>
          <w:lang w:val="en-US" w:eastAsia="zh-CN"/>
        </w:rPr>
        <w:t>SQL Server 2022 Express is a free edition of SQL Server, ideal for development and production for desktop, web, and small server applications.</w:t>
      </w:r>
    </w:p>
    <w:p>
      <w:pPr>
        <w:keepNext w:val="0"/>
        <w:keepLines w:val="0"/>
        <w:widowControl/>
        <w:suppressLineNumbers w:val="0"/>
        <w:ind w:firstLine="280"/>
        <w:jc w:val="left"/>
        <w:rPr>
          <w:rStyle w:val="4"/>
          <w:rFonts w:hint="default" w:asciiTheme="minorAscii" w:hAnsiTheme="minorAscii" w:eastAsiaTheme="minorEastAsia"/>
          <w:b w:val="0"/>
          <w:bCs w:val="0"/>
          <w:i w:val="0"/>
          <w:iCs w:val="0"/>
          <w:caps w:val="0"/>
          <w:color w:val="5F6368"/>
          <w:spacing w:val="0"/>
          <w:kern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b/>
          <w:bCs/>
          <w:color w:val="4472C4" w:themeColor="accent5"/>
          <w:sz w:val="20"/>
          <w:szCs w:val="20"/>
          <w:lang w:val="en-US"/>
          <w14:textFill>
            <w14:solidFill>
              <w14:schemeClr w14:val="accent5"/>
            </w14:solidFill>
          </w14:textFill>
        </w:rPr>
      </w:pPr>
      <w:r>
        <w:rPr>
          <w:rFonts w:hint="default" w:asciiTheme="minorAscii" w:hAnsiTheme="minorAscii" w:eastAsiaTheme="minorEastAsia" w:cstheme="minorEastAsia"/>
          <w:b/>
          <w:bCs/>
          <w:color w:val="4472C4" w:themeColor="accent5"/>
          <w:kern w:val="0"/>
          <w:sz w:val="20"/>
          <w:szCs w:val="20"/>
          <w:lang w:val="en-US" w:eastAsia="zh-CN" w:bidi="ar"/>
          <w14:textFill>
            <w14:solidFill>
              <w14:schemeClr w14:val="accent5"/>
            </w14:solidFill>
          </w14:textFill>
        </w:rPr>
        <w:t>Online power meter V1.20 for server and Client</w:t>
      </w:r>
    </w:p>
    <w:p>
      <w:pPr>
        <w:keepNext w:val="0"/>
        <w:keepLines w:val="0"/>
        <w:widowControl/>
        <w:suppressLineNumbers w:val="0"/>
        <w:jc w:val="left"/>
        <w:rPr>
          <w:rStyle w:val="4"/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F6368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Style w:val="4"/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5F6368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</w:t>
      </w:r>
      <w:r>
        <w:rPr>
          <w:rStyle w:val="4"/>
          <w:rFonts w:hint="default" w:asciiTheme="minorAscii" w:hAnsiTheme="minorAscii" w:eastAsiaTheme="minorEastAsia" w:cstheme="minorEastAsia"/>
          <w:b w:val="0"/>
          <w:bCs w:val="0"/>
          <w:i w:val="0"/>
          <w:iCs w:val="0"/>
          <w:caps w:val="0"/>
          <w:color w:val="5F6368"/>
          <w:spacing w:val="0"/>
          <w:kern w:val="0"/>
          <w:sz w:val="20"/>
          <w:szCs w:val="20"/>
          <w:shd w:val="clear" w:fill="FFFFFF"/>
          <w:lang w:val="en-US" w:eastAsia="zh-CN" w:bidi="ar"/>
        </w:rPr>
        <w:t>Control the power for both server and client side</w:t>
      </w: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br w:type="textWrapping"/>
      </w:r>
      <w: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br w:type="textWrapping"/>
      </w:r>
      <w:r>
        <w:rPr>
          <w:rFonts w:hint="default"/>
          <w:b/>
          <w:bCs/>
          <w:sz w:val="28"/>
          <w:szCs w:val="28"/>
          <w:lang w:val="en-US"/>
        </w:rPr>
        <w:t>Hardware Required</w:t>
      </w:r>
    </w:p>
    <w:p>
      <w:pPr>
        <w:rPr>
          <w:rFonts w:hint="default"/>
          <w:b/>
          <w:bCs/>
          <w:sz w:val="28"/>
          <w:szCs w:val="28"/>
          <w:lang w:val="en-US"/>
        </w:rPr>
      </w:pPr>
    </w:p>
    <w:p>
      <w:pP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</w:pPr>
      <w: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t xml:space="preserve">Power Meter GIMAC1000 </w:t>
      </w:r>
      <w: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br w:type="textWrapping"/>
      </w:r>
      <w: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default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t xml:space="preserve">- </w:t>
      </w:r>
      <w:r>
        <w:rPr>
          <w:rStyle w:val="4"/>
          <w:rFonts w:hint="default" w:asciiTheme="minorAscii" w:hAnsiTheme="minorAscii" w:eastAsiaTheme="minorEastAsia" w:cstheme="minorEastAsia"/>
          <w:b/>
          <w:bCs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  <w:t>Power</w:t>
      </w:r>
      <w:r>
        <w:rPr>
          <w:rFonts w:hint="default" w:asciiTheme="minorAscii" w:hAnsiTheme="minorAscii" w:eastAsiaTheme="minorEastAsia" w:cstheme="minorEastAsia"/>
          <w:b/>
          <w:bCs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  <w:r>
        <w:rPr>
          <w:rFonts w:hint="default" w:asciiTheme="minorAscii" w:hAnsiTheme="minorAscii" w:eastAsiaTheme="minorEastAsia" w:cstheme="minorEastAsia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  <w:t>Quality &amp; Revenue </w:t>
      </w:r>
      <w:r>
        <w:rPr>
          <w:rStyle w:val="4"/>
          <w:rFonts w:hint="default" w:asciiTheme="minorAscii" w:hAnsiTheme="minorAscii" w:eastAsiaTheme="minorEastAsia" w:cstheme="minorEastAsia"/>
          <w:b/>
          <w:bCs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  <w:t>Meter</w:t>
      </w:r>
      <w:r>
        <w:rPr>
          <w:rFonts w:hint="default" w:asciiTheme="minorAscii" w:hAnsiTheme="minorAscii" w:eastAsiaTheme="minorEastAsia" w:cstheme="minorEastAsia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  <w:t>: Proven to Deliver World-Class Reliability, Accuracy.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b/>
          <w:bCs/>
          <w:i w:val="0"/>
          <w:iCs w:val="0"/>
          <w:caps w:val="0"/>
          <w:color w:val="4472C4" w:themeColor="accent5"/>
          <w:spacing w:val="0"/>
          <w:kern w:val="0"/>
          <w:sz w:val="20"/>
          <w:szCs w:val="20"/>
          <w:shd w:val="clear" w:fill="FFFFFF"/>
          <w:lang w:val="en-US" w:eastAsia="zh-CN" w:bidi="ar"/>
          <w14:textFill>
            <w14:solidFill>
              <w14:schemeClr w14:val="accent5"/>
            </w14:solidFill>
          </w14:textFill>
        </w:rPr>
      </w:pPr>
      <w:r>
        <w:rPr>
          <w:rFonts w:hint="default" w:asciiTheme="minorAscii" w:hAnsiTheme="minorAscii" w:eastAsiaTheme="minorEastAsia" w:cstheme="minorEastAsia"/>
          <w:b/>
          <w:bCs/>
          <w:color w:val="4472C4" w:themeColor="accent5"/>
          <w:lang w:val="en-US"/>
          <w14:textFill>
            <w14:solidFill>
              <w14:schemeClr w14:val="accent5"/>
            </w14:solidFill>
          </w14:textFill>
        </w:rPr>
        <w:t>USR-W600/USR-W/610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eastAsia="SimSun" w:cs="Arial" w:asciiTheme="minorAscii" w:hAnsiTheme="minorAscii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default" w:eastAsia="SimSun" w:cs="Arial" w:asciiTheme="minorAscii" w:hAnsiTheme="minorAscii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  <w:t>- Serial to WiFi and Ethernet converter </w:t>
      </w:r>
      <w:r>
        <w:rPr>
          <w:rStyle w:val="4"/>
          <w:rFonts w:hint="default" w:eastAsia="SimSun" w:cs="Arial" w:asciiTheme="minorAscii" w:hAnsiTheme="minorAscii"/>
          <w:b/>
          <w:bCs/>
          <w:i w:val="0"/>
          <w:iCs w:val="0"/>
          <w:caps w:val="0"/>
          <w:color w:val="5F6368"/>
          <w:spacing w:val="0"/>
          <w:kern w:val="0"/>
          <w:sz w:val="20"/>
          <w:szCs w:val="20"/>
          <w:shd w:val="clear" w:fill="FFFFFF"/>
          <w:lang w:val="en-US" w:eastAsia="zh-CN" w:bidi="ar"/>
        </w:rPr>
        <w:t>USR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  <w:t>-</w:t>
      </w:r>
      <w:r>
        <w:rPr>
          <w:rStyle w:val="4"/>
          <w:rFonts w:hint="default" w:eastAsia="SimSun" w:cs="Arial" w:asciiTheme="minorAscii" w:hAnsiTheme="minorAscii"/>
          <w:b/>
          <w:bCs/>
          <w:i w:val="0"/>
          <w:iCs w:val="0"/>
          <w:caps w:val="0"/>
          <w:color w:val="5F6368"/>
          <w:spacing w:val="0"/>
          <w:kern w:val="0"/>
          <w:sz w:val="20"/>
          <w:szCs w:val="20"/>
          <w:shd w:val="clear" w:fill="FFFFFF"/>
          <w:lang w:val="en-US" w:eastAsia="zh-CN" w:bidi="ar"/>
        </w:rPr>
        <w:t>W610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  <w:t>, which can realize bidirectional transparent transmission between RS232/RS485 and Ethernet/WiFi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SimSun" w:cs="Arial" w:asciiTheme="minorAscii" w:hAnsiTheme="minorAscii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default" w:eastAsia="SimSun" w:cs="Arial" w:asciiTheme="minorAscii" w:hAnsiTheme="minorAscii"/>
          <w:i w:val="0"/>
          <w:iCs w:val="0"/>
          <w:caps w:val="0"/>
          <w:color w:val="4D5156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SimSun" w:cs="Arial" w:asciiTheme="minorAscii" w:hAnsiTheme="minorAscii"/>
          <w:b/>
          <w:bCs/>
          <w:i w:val="0"/>
          <w:iCs w:val="0"/>
          <w:caps w:val="0"/>
          <w:color w:val="4472C4" w:themeColor="accent5"/>
          <w:spacing w:val="0"/>
          <w:kern w:val="0"/>
          <w:sz w:val="20"/>
          <w:szCs w:val="20"/>
          <w:shd w:val="clear" w:fill="FFFFFF"/>
          <w:lang w:val="en-US" w:eastAsia="zh-CN" w:bidi="ar"/>
          <w14:textFill>
            <w14:solidFill>
              <w14:schemeClr w14:val="accent5"/>
            </w14:solidFill>
          </w14:textFill>
        </w:rPr>
      </w:pPr>
      <w:r>
        <w:rPr>
          <w:rFonts w:hint="default" w:eastAsia="SimSun" w:cs="Arial" w:asciiTheme="minorAscii" w:hAnsiTheme="minorAscii"/>
          <w:b/>
          <w:bCs/>
          <w:i w:val="0"/>
          <w:iCs w:val="0"/>
          <w:caps w:val="0"/>
          <w:color w:val="4472C4" w:themeColor="accent5"/>
          <w:spacing w:val="0"/>
          <w:kern w:val="0"/>
          <w:sz w:val="20"/>
          <w:szCs w:val="20"/>
          <w:shd w:val="clear" w:fill="FFFFFF"/>
          <w:lang w:val="en-US" w:eastAsia="zh-CN" w:bidi="ar"/>
          <w14:textFill>
            <w14:solidFill>
              <w14:schemeClr w14:val="accent5"/>
            </w14:solidFill>
          </w14:textFill>
        </w:rPr>
        <w:t>Access Point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0"/>
          <w:szCs w:val="20"/>
        </w:rPr>
      </w:pPr>
      <w:r>
        <w:rPr>
          <w:rStyle w:val="4"/>
          <w:rFonts w:hint="default" w:asciiTheme="minorEastAsia" w:hAnsiTheme="minorEastAsia" w:cstheme="minorEastAsia"/>
          <w:b/>
          <w:bCs/>
          <w:i w:val="0"/>
          <w:iCs w:val="0"/>
          <w:caps w:val="0"/>
          <w:color w:val="5F6368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02124"/>
          <w:spacing w:val="0"/>
          <w:kern w:val="0"/>
          <w:sz w:val="20"/>
          <w:szCs w:val="20"/>
          <w:shd w:val="clear" w:fill="FFFFFF"/>
          <w:lang w:val="en-US" w:eastAsia="zh-CN" w:bidi="ar"/>
        </w:rPr>
        <w:t>What is an Access Point? An access point is </w:t>
      </w:r>
      <w:r>
        <w:rPr>
          <w:rFonts w:hint="default" w:eastAsia="SimSun" w:cs="Arial" w:asciiTheme="minorAscii" w:hAnsiTheme="minorAscii"/>
          <w:b/>
          <w:bCs/>
          <w:i w:val="0"/>
          <w:iCs w:val="0"/>
          <w:caps w:val="0"/>
          <w:color w:val="202124"/>
          <w:spacing w:val="0"/>
          <w:kern w:val="0"/>
          <w:sz w:val="20"/>
          <w:szCs w:val="20"/>
          <w:shd w:val="clear" w:fill="FFFFFF"/>
          <w:lang w:val="en-US" w:eastAsia="zh-CN" w:bidi="ar"/>
        </w:rPr>
        <w:t>a device that creates a wireless local area network, or WLAN, usually in an office or large building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02124"/>
          <w:spacing w:val="0"/>
          <w:kern w:val="0"/>
          <w:sz w:val="20"/>
          <w:szCs w:val="20"/>
          <w:shd w:val="clear" w:fill="FFFFFF"/>
          <w:lang w:val="en-US" w:eastAsia="zh-CN" w:bidi="ar"/>
        </w:rPr>
        <w:t>. An access point connects to a wired router, switch, or hub via an Ethernet cable, and projects a WiFi signal to a designated area.</w:t>
      </w:r>
    </w:p>
    <w:p>
      <w:pPr>
        <w:keepNext w:val="0"/>
        <w:keepLines w:val="0"/>
        <w:widowControl/>
        <w:suppressLineNumbers w:val="0"/>
        <w:ind w:firstLine="200"/>
        <w:jc w:val="left"/>
        <w:rPr>
          <w:rStyle w:val="4"/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5F6368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rPr>
          <w:rFonts w:hint="default"/>
          <w:b/>
          <w:bCs/>
          <w:color w:val="4472C4" w:themeColor="accent5"/>
          <w:sz w:val="20"/>
          <w:szCs w:val="20"/>
          <w:lang w:val="en-US"/>
          <w14:textFill>
            <w14:solidFill>
              <w14:schemeClr w14:val="accent5"/>
            </w14:solidFill>
          </w14:textFill>
        </w:rPr>
      </w:pPr>
      <w:r>
        <w:rPr>
          <w:rFonts w:hint="default"/>
          <w:b/>
          <w:bCs/>
          <w:color w:val="4472C4" w:themeColor="accent5"/>
          <w:sz w:val="20"/>
          <w:szCs w:val="20"/>
          <w:lang w:val="en-US"/>
          <w14:textFill>
            <w14:solidFill>
              <w14:schemeClr w14:val="accent5"/>
            </w14:solidFill>
          </w14:textFill>
        </w:rPr>
        <w:t>System Server</w:t>
      </w:r>
    </w:p>
    <w:p>
      <w:pPr>
        <w:rPr>
          <w:rFonts w:hint="default"/>
          <w:b/>
          <w:bCs/>
          <w:color w:val="4472C4" w:themeColor="accent5"/>
          <w:sz w:val="20"/>
          <w:szCs w:val="20"/>
          <w:lang w:val="en-US"/>
          <w14:textFill>
            <w14:solidFill>
              <w14:schemeClr w14:val="accent5"/>
            </w14:solidFill>
          </w14:textFill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/>
          <w:b/>
          <w:bCs/>
          <w:color w:val="4472C4" w:themeColor="accent5"/>
          <w:sz w:val="20"/>
          <w:szCs w:val="20"/>
          <w:lang w:val="en-US"/>
          <w14:textFill>
            <w14:solidFill>
              <w14:schemeClr w14:val="accent5"/>
            </w14:solidFill>
          </w14:textFill>
        </w:rPr>
        <w:t xml:space="preserve">  - 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firstLine="0"/>
        <w:jc w:val="left"/>
        <w:rPr>
          <w:rFonts w:hint="default" w:cs="Arial" w:asciiTheme="minorAscii" w:hAnsiTheme="minorAscii"/>
          <w:i w:val="0"/>
          <w:iCs w:val="0"/>
          <w:caps w:val="0"/>
          <w:color w:val="202124"/>
          <w:spacing w:val="0"/>
          <w:sz w:val="20"/>
          <w:szCs w:val="20"/>
        </w:rPr>
      </w:pPr>
      <w:r>
        <w:rPr>
          <w:rFonts w:hint="default" w:eastAsia="SimSun" w:cs="Arial" w:asciiTheme="minorAscii" w:hAnsiTheme="minorAscii"/>
          <w:i w:val="0"/>
          <w:iCs w:val="0"/>
          <w:caps w:val="0"/>
          <w:color w:val="202124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What is a server operating system? A server operating system (server OS) </w:t>
      </w:r>
      <w:r>
        <w:rPr>
          <w:rFonts w:hint="default" w:eastAsia="SimSun" w:cs="Arial" w:asciiTheme="minorAscii" w:hAnsiTheme="minorAscii"/>
          <w:b/>
          <w:bCs/>
          <w:i w:val="0"/>
          <w:iCs w:val="0"/>
          <w:caps w:val="0"/>
          <w:color w:val="202124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runs on a server in a client-server architecture and provides multiple services to client machines within the network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02124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. It forms the software backbone to run various programs and applications</w:t>
      </w:r>
    </w:p>
    <w:p>
      <w:pPr>
        <w:rPr>
          <w:rFonts w:hint="default"/>
          <w:b/>
          <w:bCs/>
          <w:color w:val="4472C4" w:themeColor="accent5"/>
          <w:sz w:val="20"/>
          <w:szCs w:val="20"/>
          <w:lang w:val="en-US"/>
          <w14:textFill>
            <w14:solidFill>
              <w14:schemeClr w14:val="accent5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ple Braille Outline 6 Dot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Apple LiGothic">
    <w:panose1 w:val="00000000000000000000"/>
    <w:charset w:val="86"/>
    <w:family w:val="auto"/>
    <w:pitch w:val="default"/>
    <w:sig w:usb0="00000000" w:usb1="00000000" w:usb2="00000000" w:usb3="00000000" w:csb0="00140000" w:csb1="00000000"/>
  </w:font>
  <w:font w:name="Arial Regular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Hebrew Regul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SD Gothic Neo Regular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Arial Narrow Regular">
    <w:panose1 w:val="020B0606020202030204"/>
    <w:charset w:val="00"/>
    <w:family w:val="auto"/>
    <w:pitch w:val="default"/>
    <w:sig w:usb0="00000000" w:usb1="00000000" w:usb2="00000000" w:usb3="00000000" w:csb0="00000000" w:csb1="00000000"/>
  </w:font>
  <w:font w:name="Charmonman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Chalkduster">
    <w:panose1 w:val="03050602040202020205"/>
    <w:charset w:val="00"/>
    <w:family w:val="auto"/>
    <w:pitch w:val="default"/>
    <w:sig w:usb0="00000000" w:usb1="00000000" w:usb2="00000000" w:usb3="00000000" w:csb0="00000000" w:csb1="00000000"/>
  </w:font>
  <w:font w:name="Chalkboard SE Regular">
    <w:panose1 w:val="03050602040202020205"/>
    <w:charset w:val="00"/>
    <w:family w:val="auto"/>
    <w:pitch w:val="default"/>
    <w:sig w:usb0="00000000" w:usb1="00000000" w:usb2="00000000" w:usb3="00000000" w:csb0="00000000" w:csb1="00000000"/>
  </w:font>
  <w:font w:name="Chalkboard Regular">
    <w:panose1 w:val="03050602040202020205"/>
    <w:charset w:val="00"/>
    <w:family w:val="auto"/>
    <w:pitch w:val="default"/>
    <w:sig w:usb0="00000000" w:usb1="00000000" w:usb2="00000000" w:usb3="00000000" w:csb0="00000000" w:csb1="00000000"/>
  </w:font>
  <w:font w:name="Cambay Devanagari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Chakra Petch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Charm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Charter Roman">
    <w:panose1 w:val="02040803050506020203"/>
    <w:charset w:val="00"/>
    <w:family w:val="auto"/>
    <w:pitch w:val="default"/>
    <w:sig w:usb0="00000000" w:usb1="00000000" w:usb2="00000000" w:usb3="00000000" w:csb0="00000000" w:csb1="00000000"/>
  </w:font>
  <w:font w:name="Cochin Regular">
    <w:panose1 w:val="02000603020000020003"/>
    <w:charset w:val="00"/>
    <w:family w:val="auto"/>
    <w:pitch w:val="default"/>
    <w:sig w:usb0="00000000" w:usb1="00000000" w:usb2="00000000" w:usb3="00000000" w:csb0="00000000" w:csb1="00000000"/>
  </w:font>
  <w:font w:name="Comic Sans MS Regular">
    <w:panose1 w:val="030F0702030302020204"/>
    <w:charset w:val="00"/>
    <w:family w:val="auto"/>
    <w:pitch w:val="default"/>
    <w:sig w:usb0="00000000" w:usb1="00000000" w:usb2="00000000" w:usb3="00000000" w:csb0="00000000" w:csb1="00000000"/>
  </w:font>
  <w:font w:name="Bodoni Ornaments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nnai MN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Apple Chancery"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LiSong Pro"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Tamil MN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Tahoma Regular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Maku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Lava Telugu Regul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ayalam Sangam MN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shaf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notate TC Regular">
    <w:panose1 w:val="03000500000000000000"/>
    <w:charset w:val="86"/>
    <w:family w:val="auto"/>
    <w:pitch w:val="default"/>
    <w:sig w:usb0="00000000" w:usb1="00000000" w:usb2="00000000" w:usb3="00000000" w:csb0="00160000" w:csb1="00000000"/>
  </w:font>
  <w:font w:name="Andale Mono">
    <w:panose1 w:val="020B0509000000000004"/>
    <w:charset w:val="00"/>
    <w:family w:val="auto"/>
    <w:pitch w:val="default"/>
    <w:sig w:usb0="00000000" w:usb1="00000000" w:usb2="00000000" w:usb3="00000000" w:csb0="00000000" w:csb1="00000000"/>
  </w:font>
  <w:font w:name="SimSong Regular"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Kaiti TC Regular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Brush Script MT">
    <w:panose1 w:val="0306080204040607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A398"/>
    <w:rsid w:val="7FFFA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2023-03-07T09:23:00Z</dcterms:created>
  <dc:creator>admsoft</dc:creator>
  <cp:lastModifiedBy>admsoft</cp:lastModifiedBy>
  <dcterms:modified xsi:type="dcterms:W3CDTF">2023-03-07T11:17:17Z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